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30" w:rsidRDefault="00594230" w:rsidP="00594230"/>
    <w:p w:rsidR="00594230" w:rsidRPr="003D3281" w:rsidRDefault="00594230" w:rsidP="00594230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highlight w:val="yellow"/>
          <w:u w:val="single"/>
        </w:rPr>
        <w:t>STENCIL 5C</w:t>
      </w:r>
      <w:r w:rsidRPr="00493F6B">
        <w:rPr>
          <w:rFonts w:ascii="Verdana" w:hAnsi="Verdana"/>
          <w:b/>
          <w:sz w:val="44"/>
          <w:szCs w:val="44"/>
          <w:highlight w:val="yellow"/>
          <w:u w:val="single"/>
        </w:rPr>
        <w:t>:  FIRST CONDITIONAL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230" w:rsidRPr="005D6D8B" w:rsidTr="006C2445">
        <w:tc>
          <w:tcPr>
            <w:tcW w:w="9212" w:type="dxa"/>
          </w:tcPr>
          <w:p w:rsidR="00594230" w:rsidRPr="005D6D8B" w:rsidRDefault="00594230" w:rsidP="0093340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Je gebruikt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 een  ‘</w:t>
            </w:r>
            <w:proofErr w:type="spellStart"/>
            <w:r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conditional</w:t>
            </w:r>
            <w:proofErr w:type="spellEnd"/>
            <w:r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’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 als er in de zin sprake is van een ‘</w:t>
            </w:r>
            <w:proofErr w:type="spellStart"/>
            <w:r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condition</w:t>
            </w:r>
            <w:proofErr w:type="spellEnd"/>
            <w:r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’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r w:rsidRPr="007C61F4">
              <w:rPr>
                <w:rFonts w:ascii="Verdana" w:hAnsi="Verdana"/>
                <w:b/>
                <w:sz w:val="44"/>
                <w:szCs w:val="44"/>
                <w:highlight w:val="yellow"/>
              </w:rPr>
              <w:t>(=v</w:t>
            </w:r>
            <w:r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oorwaarde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). In zo’n zin staat het woordje </w:t>
            </w:r>
            <w:r w:rsidRPr="00493F6B">
              <w:rPr>
                <w:rFonts w:ascii="Verdana" w:hAnsi="Verdana"/>
                <w:b/>
                <w:sz w:val="44"/>
                <w:szCs w:val="44"/>
                <w:highlight w:val="yellow"/>
              </w:rPr>
              <w:t>‘</w:t>
            </w:r>
            <w:proofErr w:type="spellStart"/>
            <w:r w:rsidRPr="00493F6B">
              <w:rPr>
                <w:rFonts w:ascii="Verdana" w:hAnsi="Verdana"/>
                <w:b/>
                <w:sz w:val="44"/>
                <w:szCs w:val="44"/>
                <w:highlight w:val="yellow"/>
              </w:rPr>
              <w:t>if</w:t>
            </w:r>
            <w:proofErr w:type="spellEnd"/>
            <w:r w:rsidRPr="00493F6B">
              <w:rPr>
                <w:rFonts w:ascii="Verdana" w:hAnsi="Verdana"/>
                <w:b/>
                <w:sz w:val="44"/>
                <w:szCs w:val="44"/>
                <w:highlight w:val="yellow"/>
              </w:rPr>
              <w:t>’(als)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 om deze voorwaarde </w:t>
            </w:r>
            <w:r>
              <w:rPr>
                <w:rFonts w:ascii="Verdana" w:hAnsi="Verdana"/>
                <w:b/>
                <w:sz w:val="44"/>
                <w:szCs w:val="44"/>
              </w:rPr>
              <w:t>aan te geven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. </w:t>
            </w:r>
            <w:r>
              <w:rPr>
                <w:rFonts w:ascii="Verdana" w:hAnsi="Verdana"/>
                <w:b/>
                <w:sz w:val="44"/>
                <w:szCs w:val="44"/>
              </w:rPr>
              <w:t xml:space="preserve">Dat kan ook een ander woord zijn zoals </w:t>
            </w:r>
            <w:r w:rsidRPr="00493F6B">
              <w:rPr>
                <w:rFonts w:ascii="Verdana" w:hAnsi="Verdana"/>
                <w:b/>
                <w:sz w:val="44"/>
                <w:szCs w:val="44"/>
                <w:highlight w:val="yellow"/>
              </w:rPr>
              <w:t>‘</w:t>
            </w:r>
            <w:proofErr w:type="spellStart"/>
            <w:r w:rsidRPr="00493F6B">
              <w:rPr>
                <w:rFonts w:ascii="Verdana" w:hAnsi="Verdana"/>
                <w:b/>
                <w:sz w:val="44"/>
                <w:szCs w:val="44"/>
                <w:highlight w:val="yellow"/>
              </w:rPr>
              <w:t>unless</w:t>
            </w:r>
            <w:proofErr w:type="spellEnd"/>
            <w:r w:rsidRPr="00493F6B">
              <w:rPr>
                <w:rFonts w:ascii="Verdana" w:hAnsi="Verdana"/>
                <w:b/>
                <w:sz w:val="44"/>
                <w:szCs w:val="44"/>
                <w:highlight w:val="yellow"/>
              </w:rPr>
              <w:t>’ (tenzij).</w:t>
            </w:r>
            <w:r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Je kunt  de </w:t>
            </w:r>
            <w:proofErr w:type="spellStart"/>
            <w:r w:rsidRPr="005D6D8B">
              <w:rPr>
                <w:rFonts w:ascii="Verdana" w:hAnsi="Verdana"/>
                <w:b/>
                <w:sz w:val="44"/>
                <w:szCs w:val="44"/>
              </w:rPr>
              <w:t>conditional</w:t>
            </w:r>
            <w:proofErr w:type="spellEnd"/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 in verschillende situaties gebruiken. Afhankelijk van deze situatie, moet je telkens andere werkwoordsvormen gebruiken. </w:t>
            </w:r>
          </w:p>
        </w:tc>
      </w:tr>
    </w:tbl>
    <w:p w:rsidR="00594230" w:rsidRDefault="00594230" w:rsidP="00594230"/>
    <w:p w:rsidR="00594230" w:rsidRDefault="00594230" w:rsidP="00594230"/>
    <w:p w:rsidR="00594230" w:rsidRDefault="00594230" w:rsidP="00594230"/>
    <w:p w:rsidR="00594230" w:rsidRDefault="00594230" w:rsidP="00594230"/>
    <w:p w:rsidR="00594230" w:rsidRDefault="00594230" w:rsidP="00594230"/>
    <w:p w:rsidR="0093340E" w:rsidRDefault="0093340E" w:rsidP="00594230"/>
    <w:p w:rsidR="0093340E" w:rsidRDefault="0093340E" w:rsidP="00594230"/>
    <w:p w:rsidR="00594230" w:rsidRDefault="00594230" w:rsidP="00594230"/>
    <w:tbl>
      <w:tblPr>
        <w:tblStyle w:val="Tabelraster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4573"/>
        <w:gridCol w:w="4489"/>
      </w:tblGrid>
      <w:tr w:rsidR="00594230" w:rsidRPr="005D6D8B" w:rsidTr="006C2445">
        <w:trPr>
          <w:jc w:val="center"/>
        </w:trPr>
        <w:tc>
          <w:tcPr>
            <w:tcW w:w="9288" w:type="dxa"/>
            <w:gridSpan w:val="2"/>
            <w:shd w:val="clear" w:color="auto" w:fill="FFFF00"/>
          </w:tcPr>
          <w:p w:rsidR="00594230" w:rsidRPr="005D6D8B" w:rsidRDefault="00594230" w:rsidP="006C2445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5D6D8B">
              <w:rPr>
                <w:rFonts w:ascii="Verdana" w:hAnsi="Verdana"/>
                <w:b/>
                <w:sz w:val="44"/>
                <w:szCs w:val="44"/>
              </w:rPr>
              <w:lastRenderedPageBreak/>
              <w:t>De zinsstructuur van een ‘</w:t>
            </w:r>
            <w:proofErr w:type="spellStart"/>
            <w:r w:rsidRPr="005D6D8B">
              <w:rPr>
                <w:rFonts w:ascii="Verdana" w:hAnsi="Verdana"/>
                <w:b/>
                <w:sz w:val="44"/>
                <w:szCs w:val="44"/>
              </w:rPr>
              <w:t>conditional</w:t>
            </w:r>
            <w:proofErr w:type="spellEnd"/>
            <w:r w:rsidRPr="005D6D8B">
              <w:rPr>
                <w:rFonts w:ascii="Verdana" w:hAnsi="Verdana"/>
                <w:b/>
                <w:sz w:val="44"/>
                <w:szCs w:val="44"/>
              </w:rPr>
              <w:t>’ is als volgt:</w:t>
            </w:r>
          </w:p>
        </w:tc>
      </w:tr>
      <w:tr w:rsidR="00594230" w:rsidTr="006C2445">
        <w:tblPrEx>
          <w:jc w:val="left"/>
          <w:shd w:val="clear" w:color="auto" w:fill="auto"/>
        </w:tblPrEx>
        <w:tc>
          <w:tcPr>
            <w:tcW w:w="9288" w:type="dxa"/>
            <w:gridSpan w:val="2"/>
            <w:shd w:val="clear" w:color="auto" w:fill="FFFF00"/>
          </w:tcPr>
          <w:p w:rsidR="00594230" w:rsidRPr="005D6D8B" w:rsidRDefault="00594230" w:rsidP="006C2445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5D6D8B">
              <w:rPr>
                <w:rFonts w:ascii="Verdana" w:hAnsi="Verdana"/>
                <w:b/>
                <w:sz w:val="44"/>
                <w:szCs w:val="44"/>
              </w:rPr>
              <w:t>ZIN</w:t>
            </w:r>
          </w:p>
        </w:tc>
      </w:tr>
      <w:tr w:rsidR="00594230" w:rsidRPr="00493F6B" w:rsidTr="006C2445">
        <w:tblPrEx>
          <w:jc w:val="left"/>
          <w:shd w:val="clear" w:color="auto" w:fill="auto"/>
        </w:tblPrEx>
        <w:tc>
          <w:tcPr>
            <w:tcW w:w="4689" w:type="dxa"/>
            <w:shd w:val="clear" w:color="auto" w:fill="92D050"/>
          </w:tcPr>
          <w:p w:rsidR="00594230" w:rsidRPr="00493F6B" w:rsidRDefault="00594230" w:rsidP="006C2445">
            <w:pPr>
              <w:rPr>
                <w:rFonts w:ascii="Verdana" w:hAnsi="Verdana"/>
                <w:b/>
                <w:sz w:val="40"/>
                <w:szCs w:val="40"/>
              </w:rPr>
            </w:pPr>
            <w:r w:rsidRPr="00493F6B">
              <w:rPr>
                <w:rFonts w:ascii="Verdana" w:hAnsi="Verdana"/>
                <w:b/>
                <w:sz w:val="40"/>
                <w:szCs w:val="40"/>
              </w:rPr>
              <w:t>HOOFDZIN</w:t>
            </w:r>
          </w:p>
        </w:tc>
        <w:tc>
          <w:tcPr>
            <w:tcW w:w="4599" w:type="dxa"/>
            <w:shd w:val="clear" w:color="auto" w:fill="00B0F0"/>
          </w:tcPr>
          <w:p w:rsidR="00594230" w:rsidRPr="00493F6B" w:rsidRDefault="00594230" w:rsidP="006C2445">
            <w:pPr>
              <w:rPr>
                <w:rFonts w:ascii="Verdana" w:hAnsi="Verdana"/>
                <w:b/>
                <w:sz w:val="40"/>
                <w:szCs w:val="40"/>
              </w:rPr>
            </w:pPr>
            <w:r w:rsidRPr="00493F6B">
              <w:rPr>
                <w:rFonts w:ascii="Verdana" w:hAnsi="Verdana"/>
                <w:b/>
                <w:sz w:val="40"/>
                <w:szCs w:val="40"/>
              </w:rPr>
              <w:t>BIJZIN (GEDEELTE MET ‘IF’</w:t>
            </w:r>
          </w:p>
        </w:tc>
      </w:tr>
      <w:tr w:rsidR="00594230" w:rsidRPr="00493F6B" w:rsidTr="006C2445">
        <w:tblPrEx>
          <w:jc w:val="left"/>
          <w:shd w:val="clear" w:color="auto" w:fill="auto"/>
        </w:tblPrEx>
        <w:tc>
          <w:tcPr>
            <w:tcW w:w="4689" w:type="dxa"/>
            <w:shd w:val="clear" w:color="auto" w:fill="00B0F0"/>
          </w:tcPr>
          <w:p w:rsidR="00594230" w:rsidRPr="00493F6B" w:rsidRDefault="00594230" w:rsidP="006C2445">
            <w:pPr>
              <w:rPr>
                <w:rFonts w:ascii="Verdana" w:hAnsi="Verdana"/>
                <w:b/>
                <w:sz w:val="40"/>
                <w:szCs w:val="40"/>
              </w:rPr>
            </w:pPr>
            <w:r w:rsidRPr="00493F6B">
              <w:rPr>
                <w:rFonts w:ascii="Verdana" w:hAnsi="Verdana"/>
                <w:b/>
                <w:sz w:val="40"/>
                <w:szCs w:val="40"/>
              </w:rPr>
              <w:t>BIJZIN (GEDEELTE MET ‘IF’),</w:t>
            </w:r>
          </w:p>
        </w:tc>
        <w:tc>
          <w:tcPr>
            <w:tcW w:w="4599" w:type="dxa"/>
            <w:shd w:val="clear" w:color="auto" w:fill="92D050"/>
          </w:tcPr>
          <w:p w:rsidR="00594230" w:rsidRPr="00493F6B" w:rsidRDefault="00594230" w:rsidP="006C2445">
            <w:pPr>
              <w:rPr>
                <w:rFonts w:ascii="Verdana" w:hAnsi="Verdana"/>
                <w:b/>
                <w:sz w:val="40"/>
                <w:szCs w:val="40"/>
              </w:rPr>
            </w:pPr>
            <w:r w:rsidRPr="00493F6B">
              <w:rPr>
                <w:rFonts w:ascii="Verdana" w:hAnsi="Verdana"/>
                <w:b/>
                <w:sz w:val="40"/>
                <w:szCs w:val="40"/>
              </w:rPr>
              <w:t>HOOFDZIN</w:t>
            </w:r>
          </w:p>
        </w:tc>
      </w:tr>
    </w:tbl>
    <w:p w:rsidR="00594230" w:rsidRDefault="00594230" w:rsidP="00594230"/>
    <w:p w:rsidR="00594230" w:rsidRDefault="00594230" w:rsidP="00594230"/>
    <w:p w:rsidR="00594230" w:rsidRDefault="00594230" w:rsidP="00594230"/>
    <w:tbl>
      <w:tblPr>
        <w:tblStyle w:val="Tabelraster"/>
        <w:tblW w:w="0" w:type="auto"/>
        <w:tblInd w:w="-34" w:type="dxa"/>
        <w:shd w:val="clear" w:color="auto" w:fill="FFFF00"/>
        <w:tblLook w:val="04A0" w:firstRow="1" w:lastRow="0" w:firstColumn="1" w:lastColumn="0" w:noHBand="0" w:noVBand="1"/>
      </w:tblPr>
      <w:tblGrid>
        <w:gridCol w:w="33"/>
        <w:gridCol w:w="8990"/>
        <w:gridCol w:w="73"/>
      </w:tblGrid>
      <w:tr w:rsidR="00594230" w:rsidTr="006C2445">
        <w:tc>
          <w:tcPr>
            <w:tcW w:w="9322" w:type="dxa"/>
            <w:gridSpan w:val="3"/>
            <w:shd w:val="clear" w:color="auto" w:fill="FFFF00"/>
          </w:tcPr>
          <w:p w:rsidR="00594230" w:rsidRDefault="00594230" w:rsidP="006C2445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40"/>
                <w:szCs w:val="40"/>
                <w:highlight w:val="yellow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</w:rPr>
              <w:t>FIRST CONDITIONAL</w:t>
            </w:r>
            <w:r>
              <w:rPr>
                <w:rFonts w:ascii="Verdana" w:hAnsi="Verdana"/>
                <w:b/>
                <w:sz w:val="40"/>
                <w:szCs w:val="40"/>
                <w:highlight w:val="yellow"/>
              </w:rPr>
              <w:t xml:space="preserve"> (WILL)</w:t>
            </w:r>
          </w:p>
        </w:tc>
      </w:tr>
      <w:tr w:rsidR="00594230" w:rsidTr="006C2445">
        <w:trPr>
          <w:gridBefore w:val="1"/>
          <w:gridAfter w:val="1"/>
          <w:wBefore w:w="34" w:type="dxa"/>
          <w:wAfter w:w="76" w:type="dxa"/>
        </w:trPr>
        <w:tc>
          <w:tcPr>
            <w:tcW w:w="9212" w:type="dxa"/>
            <w:shd w:val="clear" w:color="auto" w:fill="FFFF00"/>
          </w:tcPr>
          <w:p w:rsidR="00594230" w:rsidRDefault="00594230" w:rsidP="006C2445">
            <w:pPr>
              <w:jc w:val="center"/>
            </w:pPr>
            <w:r>
              <w:rPr>
                <w:rFonts w:ascii="Verdana" w:hAnsi="Verdana"/>
                <w:b/>
                <w:sz w:val="40"/>
                <w:szCs w:val="40"/>
              </w:rPr>
              <w:t>De ‘first</w:t>
            </w:r>
            <w:r w:rsidRPr="005D6D8B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5D6D8B">
              <w:rPr>
                <w:rFonts w:ascii="Verdana" w:hAnsi="Verdana"/>
                <w:b/>
                <w:sz w:val="40"/>
                <w:szCs w:val="40"/>
              </w:rPr>
              <w:t>conditional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>’</w:t>
            </w:r>
            <w:r w:rsidRPr="005D6D8B">
              <w:rPr>
                <w:rFonts w:ascii="Verdana" w:hAnsi="Verdana"/>
                <w:b/>
                <w:sz w:val="40"/>
                <w:szCs w:val="40"/>
              </w:rPr>
              <w:t xml:space="preserve"> wordt gebruikt </w:t>
            </w:r>
            <w:r>
              <w:rPr>
                <w:rFonts w:ascii="Verdana" w:hAnsi="Verdana"/>
                <w:b/>
                <w:sz w:val="40"/>
                <w:szCs w:val="40"/>
              </w:rPr>
              <w:t>in situaties waarbij er sprake is van zaken die in de toekomst zeer waarschijnlijk gaan gebeuren als aan de voorwaarde voldaan wordt.</w:t>
            </w:r>
          </w:p>
        </w:tc>
      </w:tr>
    </w:tbl>
    <w:p w:rsidR="00594230" w:rsidRDefault="00594230" w:rsidP="00594230"/>
    <w:p w:rsidR="00594230" w:rsidRDefault="00594230" w:rsidP="00594230">
      <w:pPr>
        <w:jc w:val="center"/>
      </w:pPr>
      <w:r w:rsidRPr="00070942">
        <w:rPr>
          <w:rFonts w:ascii="Verdana" w:hAnsi="Verdana"/>
          <w:b/>
          <w:sz w:val="36"/>
          <w:szCs w:val="36"/>
          <w:highlight w:val="yellow"/>
          <w:u w:val="single"/>
        </w:rPr>
        <w:t>VOORBEELDEN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594230" w:rsidRPr="00070942" w:rsidTr="006C2445">
        <w:tc>
          <w:tcPr>
            <w:tcW w:w="4606" w:type="dxa"/>
            <w:shd w:val="clear" w:color="auto" w:fill="92D050"/>
          </w:tcPr>
          <w:p w:rsidR="00594230" w:rsidRPr="00070942" w:rsidRDefault="00594230" w:rsidP="006C2445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  <w:tc>
          <w:tcPr>
            <w:tcW w:w="4606" w:type="dxa"/>
            <w:shd w:val="clear" w:color="auto" w:fill="00B0F0"/>
          </w:tcPr>
          <w:p w:rsidR="00594230" w:rsidRPr="00070942" w:rsidRDefault="00594230" w:rsidP="006C2445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 xml:space="preserve">BIJZIN MET ‘IF </w:t>
            </w:r>
          </w:p>
        </w:tc>
      </w:tr>
      <w:tr w:rsidR="00594230" w:rsidRPr="00070942" w:rsidTr="006C2445">
        <w:tc>
          <w:tcPr>
            <w:tcW w:w="4606" w:type="dxa"/>
            <w:shd w:val="clear" w:color="auto" w:fill="92D05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go </w:t>
            </w:r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go</w:t>
            </w:r>
          </w:p>
        </w:tc>
        <w:tc>
          <w:tcPr>
            <w:tcW w:w="4606" w:type="dxa"/>
            <w:shd w:val="clear" w:color="auto" w:fill="00B0F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</w:p>
        </w:tc>
      </w:tr>
      <w:tr w:rsidR="00594230" w:rsidRPr="00070942" w:rsidTr="006C2445">
        <w:tc>
          <w:tcPr>
            <w:tcW w:w="4606" w:type="dxa"/>
            <w:shd w:val="clear" w:color="auto" w:fill="92D05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lastRenderedPageBreak/>
              <w:t xml:space="preserve">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He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>’ll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</w:p>
        </w:tc>
        <w:tc>
          <w:tcPr>
            <w:tcW w:w="4606" w:type="dxa"/>
            <w:shd w:val="clear" w:color="auto" w:fill="00B0F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>he studies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 studies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594230" w:rsidRPr="00070942" w:rsidTr="006C2445">
        <w:tc>
          <w:tcPr>
            <w:tcW w:w="4606" w:type="dxa"/>
            <w:shd w:val="clear" w:color="auto" w:fill="92D05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I’ll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her </w:t>
            </w:r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</w:t>
            </w:r>
          </w:p>
        </w:tc>
        <w:tc>
          <w:tcPr>
            <w:tcW w:w="4606" w:type="dxa"/>
            <w:shd w:val="clear" w:color="auto" w:fill="00B0F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her.</w:t>
            </w:r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her.</w:t>
            </w:r>
          </w:p>
        </w:tc>
      </w:tr>
    </w:tbl>
    <w:p w:rsidR="00594230" w:rsidRDefault="00594230" w:rsidP="00594230"/>
    <w:p w:rsidR="00594230" w:rsidRDefault="00594230" w:rsidP="0059423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594230" w:rsidRPr="00070942" w:rsidTr="006C2445">
        <w:tc>
          <w:tcPr>
            <w:tcW w:w="4566" w:type="dxa"/>
            <w:shd w:val="clear" w:color="auto" w:fill="00B0F0"/>
          </w:tcPr>
          <w:p w:rsidR="00594230" w:rsidRPr="00070942" w:rsidRDefault="00594230" w:rsidP="006C2445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 xml:space="preserve">BIJZIN MET ‘IF </w:t>
            </w:r>
          </w:p>
        </w:tc>
        <w:tc>
          <w:tcPr>
            <w:tcW w:w="4496" w:type="dxa"/>
            <w:shd w:val="clear" w:color="auto" w:fill="92D050"/>
          </w:tcPr>
          <w:p w:rsidR="00594230" w:rsidRPr="00070942" w:rsidRDefault="00594230" w:rsidP="006C2445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</w:tr>
      <w:tr w:rsidR="00594230" w:rsidRPr="00070942" w:rsidTr="006C2445">
        <w:tc>
          <w:tcPr>
            <w:tcW w:w="4566" w:type="dxa"/>
            <w:shd w:val="clear" w:color="auto" w:fill="00B0F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496" w:type="dxa"/>
            <w:shd w:val="clear" w:color="auto" w:fill="92D05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go </w:t>
            </w:r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go</w:t>
            </w:r>
          </w:p>
        </w:tc>
      </w:tr>
      <w:tr w:rsidR="00594230" w:rsidRPr="00070942" w:rsidTr="006C2445">
        <w:tc>
          <w:tcPr>
            <w:tcW w:w="4566" w:type="dxa"/>
            <w:shd w:val="clear" w:color="auto" w:fill="00B0F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>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he studies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 studies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496" w:type="dxa"/>
            <w:shd w:val="clear" w:color="auto" w:fill="92D05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he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>’ll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</w:p>
        </w:tc>
      </w:tr>
      <w:tr w:rsidR="00594230" w:rsidRPr="00070942" w:rsidTr="006C2445">
        <w:tc>
          <w:tcPr>
            <w:tcW w:w="4566" w:type="dxa"/>
            <w:shd w:val="clear" w:color="auto" w:fill="00B0F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her,</w:t>
            </w:r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her,</w:t>
            </w:r>
          </w:p>
        </w:tc>
        <w:tc>
          <w:tcPr>
            <w:tcW w:w="4496" w:type="dxa"/>
            <w:shd w:val="clear" w:color="auto" w:fill="92D05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I’ll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her </w:t>
            </w:r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</w:t>
            </w:r>
          </w:p>
        </w:tc>
      </w:tr>
    </w:tbl>
    <w:p w:rsidR="00594230" w:rsidRDefault="00594230" w:rsidP="00594230"/>
    <w:p w:rsidR="00594230" w:rsidRDefault="00594230" w:rsidP="00594230"/>
    <w:p w:rsidR="00594230" w:rsidRDefault="00594230" w:rsidP="00594230"/>
    <w:p w:rsidR="00594230" w:rsidRDefault="00594230" w:rsidP="00594230"/>
    <w:p w:rsidR="00594230" w:rsidRDefault="00594230" w:rsidP="00594230"/>
    <w:p w:rsidR="00594230" w:rsidRDefault="00594230" w:rsidP="00594230"/>
    <w:p w:rsidR="00594230" w:rsidRDefault="00594230" w:rsidP="00594230"/>
    <w:tbl>
      <w:tblPr>
        <w:tblStyle w:val="Tabelraster"/>
        <w:tblW w:w="0" w:type="auto"/>
        <w:tblInd w:w="-34" w:type="dxa"/>
        <w:shd w:val="clear" w:color="auto" w:fill="FFFF00"/>
        <w:tblLook w:val="04A0" w:firstRow="1" w:lastRow="0" w:firstColumn="1" w:lastColumn="0" w:noHBand="0" w:noVBand="1"/>
      </w:tblPr>
      <w:tblGrid>
        <w:gridCol w:w="33"/>
        <w:gridCol w:w="8990"/>
        <w:gridCol w:w="73"/>
      </w:tblGrid>
      <w:tr w:rsidR="00594230" w:rsidTr="006C2445">
        <w:tc>
          <w:tcPr>
            <w:tcW w:w="9322" w:type="dxa"/>
            <w:gridSpan w:val="3"/>
            <w:shd w:val="clear" w:color="auto" w:fill="FFFF00"/>
          </w:tcPr>
          <w:p w:rsidR="00594230" w:rsidRDefault="00594230" w:rsidP="00594230">
            <w:pPr>
              <w:pStyle w:val="Lijstalinea"/>
              <w:spacing w:after="0" w:line="240" w:lineRule="auto"/>
              <w:rPr>
                <w:rFonts w:ascii="Verdana" w:hAnsi="Verdana"/>
                <w:b/>
                <w:sz w:val="40"/>
                <w:szCs w:val="40"/>
                <w:highlight w:val="yellow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</w:rPr>
              <w:lastRenderedPageBreak/>
              <w:t xml:space="preserve">B. </w:t>
            </w:r>
            <w:r>
              <w:rPr>
                <w:rFonts w:ascii="Verdana" w:hAnsi="Verdana"/>
                <w:b/>
                <w:sz w:val="40"/>
                <w:szCs w:val="40"/>
                <w:highlight w:val="yellow"/>
              </w:rPr>
              <w:t>FIRST CONDITIONAL</w:t>
            </w:r>
            <w:r>
              <w:rPr>
                <w:rFonts w:ascii="Verdana" w:hAnsi="Verdana"/>
                <w:b/>
                <w:sz w:val="40"/>
                <w:szCs w:val="40"/>
                <w:highlight w:val="yellow"/>
              </w:rPr>
              <w:t xml:space="preserve"> (MAY, MIGHT, COULD)</w:t>
            </w:r>
          </w:p>
        </w:tc>
      </w:tr>
      <w:tr w:rsidR="00594230" w:rsidTr="006C2445">
        <w:trPr>
          <w:gridBefore w:val="1"/>
          <w:gridAfter w:val="1"/>
          <w:wBefore w:w="34" w:type="dxa"/>
          <w:wAfter w:w="76" w:type="dxa"/>
        </w:trPr>
        <w:tc>
          <w:tcPr>
            <w:tcW w:w="9212" w:type="dxa"/>
            <w:shd w:val="clear" w:color="auto" w:fill="FFFF00"/>
          </w:tcPr>
          <w:p w:rsidR="00594230" w:rsidRDefault="00594230" w:rsidP="00594230">
            <w:pPr>
              <w:jc w:val="center"/>
            </w:pPr>
            <w:r>
              <w:rPr>
                <w:rFonts w:ascii="Verdana" w:hAnsi="Verdana"/>
                <w:b/>
                <w:sz w:val="40"/>
                <w:szCs w:val="40"/>
              </w:rPr>
              <w:t>De ‘first</w:t>
            </w:r>
            <w:r w:rsidRPr="005D6D8B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5D6D8B">
              <w:rPr>
                <w:rFonts w:ascii="Verdana" w:hAnsi="Verdana"/>
                <w:b/>
                <w:sz w:val="40"/>
                <w:szCs w:val="40"/>
              </w:rPr>
              <w:t>conditional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>’</w:t>
            </w:r>
            <w:r w:rsidRPr="005D6D8B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b/>
                <w:sz w:val="40"/>
                <w:szCs w:val="40"/>
              </w:rPr>
              <w:t xml:space="preserve">(met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</w:rPr>
              <w:t>may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>/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</w:rPr>
              <w:t>might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 xml:space="preserve">/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</w:rPr>
              <w:t>could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 xml:space="preserve">) </w:t>
            </w:r>
            <w:r w:rsidRPr="005D6D8B">
              <w:rPr>
                <w:rFonts w:ascii="Verdana" w:hAnsi="Verdana"/>
                <w:b/>
                <w:sz w:val="40"/>
                <w:szCs w:val="40"/>
              </w:rPr>
              <w:t xml:space="preserve">wordt gebruikt </w:t>
            </w:r>
            <w:r>
              <w:rPr>
                <w:rFonts w:ascii="Verdana" w:hAnsi="Verdana"/>
                <w:b/>
                <w:sz w:val="40"/>
                <w:szCs w:val="40"/>
              </w:rPr>
              <w:t xml:space="preserve">in situaties waarbij er sprake is van zaken die in de toekomst </w:t>
            </w:r>
            <w:r>
              <w:rPr>
                <w:rFonts w:ascii="Verdana" w:hAnsi="Verdana"/>
                <w:b/>
                <w:sz w:val="40"/>
                <w:szCs w:val="40"/>
              </w:rPr>
              <w:t>mogelijkerwijs gaan gebeuren. De mogelijkheid dat het gebeurt is (veel) minder dan bij ‘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</w:rPr>
              <w:t>will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>’</w:t>
            </w:r>
          </w:p>
        </w:tc>
      </w:tr>
    </w:tbl>
    <w:p w:rsidR="00594230" w:rsidRDefault="00594230" w:rsidP="00594230"/>
    <w:p w:rsidR="00594230" w:rsidRDefault="00594230" w:rsidP="00594230">
      <w:pPr>
        <w:jc w:val="center"/>
      </w:pPr>
      <w:r w:rsidRPr="00070942">
        <w:rPr>
          <w:rFonts w:ascii="Verdana" w:hAnsi="Verdana"/>
          <w:b/>
          <w:sz w:val="36"/>
          <w:szCs w:val="36"/>
          <w:highlight w:val="yellow"/>
          <w:u w:val="single"/>
        </w:rPr>
        <w:t>VOORBEELDEN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64"/>
        <w:gridCol w:w="4498"/>
      </w:tblGrid>
      <w:tr w:rsidR="00594230" w:rsidRPr="00070942" w:rsidTr="006C2445">
        <w:tc>
          <w:tcPr>
            <w:tcW w:w="4606" w:type="dxa"/>
            <w:shd w:val="clear" w:color="auto" w:fill="92D050"/>
          </w:tcPr>
          <w:p w:rsidR="00594230" w:rsidRPr="00070942" w:rsidRDefault="00594230" w:rsidP="006C2445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  <w:tc>
          <w:tcPr>
            <w:tcW w:w="4606" w:type="dxa"/>
            <w:shd w:val="clear" w:color="auto" w:fill="00B0F0"/>
          </w:tcPr>
          <w:p w:rsidR="00594230" w:rsidRPr="00070942" w:rsidRDefault="00594230" w:rsidP="006C2445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 xml:space="preserve">BIJZIN MET ‘IF </w:t>
            </w:r>
          </w:p>
        </w:tc>
      </w:tr>
      <w:tr w:rsidR="00594230" w:rsidRPr="00070942" w:rsidTr="006C2445">
        <w:tc>
          <w:tcPr>
            <w:tcW w:w="4606" w:type="dxa"/>
            <w:shd w:val="clear" w:color="auto" w:fill="92D05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could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go </w:t>
            </w:r>
          </w:p>
          <w:p w:rsidR="00594230" w:rsidRPr="00070942" w:rsidRDefault="00594230" w:rsidP="0059423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could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go</w:t>
            </w:r>
          </w:p>
        </w:tc>
        <w:tc>
          <w:tcPr>
            <w:tcW w:w="4606" w:type="dxa"/>
            <w:shd w:val="clear" w:color="auto" w:fill="00B0F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</w:p>
        </w:tc>
      </w:tr>
      <w:tr w:rsidR="00594230" w:rsidRPr="00070942" w:rsidTr="006C2445">
        <w:tc>
          <w:tcPr>
            <w:tcW w:w="4606" w:type="dxa"/>
            <w:shd w:val="clear" w:color="auto" w:fill="92D05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could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</w:p>
          <w:p w:rsidR="00594230" w:rsidRPr="00070942" w:rsidRDefault="00594230" w:rsidP="0059423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could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</w:p>
        </w:tc>
        <w:tc>
          <w:tcPr>
            <w:tcW w:w="4606" w:type="dxa"/>
            <w:shd w:val="clear" w:color="auto" w:fill="00B0F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>he studies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 studies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594230" w:rsidRPr="00070942" w:rsidTr="006C2445">
        <w:tc>
          <w:tcPr>
            <w:tcW w:w="4606" w:type="dxa"/>
            <w:shd w:val="clear" w:color="auto" w:fill="92D05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could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her </w:t>
            </w:r>
          </w:p>
          <w:p w:rsidR="00594230" w:rsidRPr="00070942" w:rsidRDefault="00594230" w:rsidP="0059423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could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</w:t>
            </w:r>
          </w:p>
        </w:tc>
        <w:tc>
          <w:tcPr>
            <w:tcW w:w="4606" w:type="dxa"/>
            <w:shd w:val="clear" w:color="auto" w:fill="00B0F0"/>
          </w:tcPr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her.</w:t>
            </w:r>
          </w:p>
          <w:p w:rsidR="00594230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594230" w:rsidRPr="00070942" w:rsidRDefault="00594230" w:rsidP="006C244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her.</w:t>
            </w:r>
          </w:p>
        </w:tc>
      </w:tr>
    </w:tbl>
    <w:p w:rsidR="00594230" w:rsidRDefault="00594230" w:rsidP="00594230"/>
    <w:p w:rsidR="00640B66" w:rsidRDefault="00640B66" w:rsidP="0059423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640B66" w:rsidRPr="00070942" w:rsidTr="00640B66">
        <w:tc>
          <w:tcPr>
            <w:tcW w:w="4498" w:type="dxa"/>
            <w:shd w:val="clear" w:color="auto" w:fill="00B0F0"/>
          </w:tcPr>
          <w:p w:rsidR="00640B66" w:rsidRPr="00070942" w:rsidRDefault="00640B66" w:rsidP="00640B66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lastRenderedPageBreak/>
              <w:t xml:space="preserve">BIJZIN MET ‘IF </w:t>
            </w:r>
          </w:p>
        </w:tc>
        <w:tc>
          <w:tcPr>
            <w:tcW w:w="4498" w:type="dxa"/>
            <w:shd w:val="clear" w:color="auto" w:fill="FFD966" w:themeFill="accent4" w:themeFillTint="99"/>
          </w:tcPr>
          <w:p w:rsidR="00640B66" w:rsidRPr="00070942" w:rsidRDefault="00640B66" w:rsidP="00640B66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</w:tr>
      <w:tr w:rsidR="00640B66" w:rsidRPr="00070942" w:rsidTr="00640B66">
        <w:tc>
          <w:tcPr>
            <w:tcW w:w="4498" w:type="dxa"/>
            <w:shd w:val="clear" w:color="auto" w:fill="00B0F0"/>
          </w:tcPr>
          <w:p w:rsidR="00640B66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  <w:p w:rsidR="00640B66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640B66" w:rsidRPr="00070942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</w:t>
            </w:r>
            <w:r>
              <w:rPr>
                <w:rFonts w:ascii="Verdana" w:hAnsi="Verdana"/>
                <w:b/>
                <w:sz w:val="32"/>
                <w:szCs w:val="32"/>
              </w:rPr>
              <w:t>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498" w:type="dxa"/>
            <w:shd w:val="clear" w:color="auto" w:fill="FFD966" w:themeFill="accent4" w:themeFillTint="99"/>
          </w:tcPr>
          <w:p w:rsidR="00640B66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could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>go</w:t>
            </w:r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:rsidR="00640B66" w:rsidRPr="00070942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could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go</w:t>
            </w:r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640B66" w:rsidRPr="00070942" w:rsidTr="00640B66">
        <w:tc>
          <w:tcPr>
            <w:tcW w:w="4498" w:type="dxa"/>
            <w:shd w:val="clear" w:color="auto" w:fill="00B0F0"/>
          </w:tcPr>
          <w:p w:rsidR="00640B66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>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>he studies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  <w:p w:rsidR="00640B66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640B66" w:rsidRPr="00070942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 studies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498" w:type="dxa"/>
            <w:shd w:val="clear" w:color="auto" w:fill="FFD966" w:themeFill="accent4" w:themeFillTint="99"/>
          </w:tcPr>
          <w:p w:rsidR="00640B66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h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could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 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640B66" w:rsidRPr="00070942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h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could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 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640B66" w:rsidRPr="00070942" w:rsidTr="00640B66">
        <w:tc>
          <w:tcPr>
            <w:tcW w:w="4498" w:type="dxa"/>
            <w:shd w:val="clear" w:color="auto" w:fill="00B0F0"/>
          </w:tcPr>
          <w:p w:rsidR="00640B66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</w:t>
            </w:r>
            <w:r>
              <w:rPr>
                <w:rFonts w:ascii="Verdana" w:hAnsi="Verdana"/>
                <w:b/>
                <w:sz w:val="32"/>
                <w:szCs w:val="32"/>
              </w:rPr>
              <w:t>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her,</w:t>
            </w:r>
          </w:p>
          <w:p w:rsidR="00640B66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640B66" w:rsidRPr="00070942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her,</w:t>
            </w:r>
          </w:p>
        </w:tc>
        <w:tc>
          <w:tcPr>
            <w:tcW w:w="4498" w:type="dxa"/>
            <w:shd w:val="clear" w:color="auto" w:fill="FFD966" w:themeFill="accent4" w:themeFillTint="99"/>
          </w:tcPr>
          <w:p w:rsidR="00640B66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could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her.</w:t>
            </w:r>
          </w:p>
          <w:p w:rsidR="00640B66" w:rsidRPr="00070942" w:rsidRDefault="00640B66" w:rsidP="00640B6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might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could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</w:t>
            </w:r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</w:tbl>
    <w:p w:rsidR="00594230" w:rsidRDefault="00594230" w:rsidP="00594230"/>
    <w:p w:rsidR="00594230" w:rsidRDefault="00594230" w:rsidP="00594230"/>
    <w:p w:rsidR="0093340E" w:rsidRDefault="0093340E" w:rsidP="00594230"/>
    <w:p w:rsidR="0093340E" w:rsidRDefault="0093340E" w:rsidP="00594230"/>
    <w:p w:rsidR="0093340E" w:rsidRDefault="0093340E" w:rsidP="00594230"/>
    <w:p w:rsidR="0093340E" w:rsidRDefault="0093340E" w:rsidP="00594230"/>
    <w:p w:rsidR="0093340E" w:rsidRDefault="0093340E" w:rsidP="00594230"/>
    <w:p w:rsidR="0093340E" w:rsidRDefault="0093340E" w:rsidP="00594230"/>
    <w:p w:rsidR="0093340E" w:rsidRDefault="0093340E" w:rsidP="00594230"/>
    <w:p w:rsidR="0093340E" w:rsidRDefault="0093340E" w:rsidP="00594230"/>
    <w:p w:rsidR="0093340E" w:rsidRDefault="0093340E" w:rsidP="00594230">
      <w:bookmarkStart w:id="0" w:name="_GoBack"/>
      <w:bookmarkEnd w:id="0"/>
    </w:p>
    <w:p w:rsidR="00594230" w:rsidRPr="00F317F1" w:rsidRDefault="00594230" w:rsidP="00594230">
      <w:pPr>
        <w:jc w:val="center"/>
        <w:rPr>
          <w:rFonts w:ascii="Verdana" w:hAnsi="Verdana"/>
          <w:b/>
          <w:sz w:val="44"/>
          <w:szCs w:val="44"/>
          <w:u w:val="single"/>
        </w:rPr>
      </w:pPr>
      <w:r w:rsidRPr="00F317F1">
        <w:rPr>
          <w:rFonts w:ascii="Verdana" w:hAnsi="Verdana"/>
          <w:b/>
          <w:sz w:val="44"/>
          <w:szCs w:val="44"/>
          <w:highlight w:val="yellow"/>
          <w:u w:val="single"/>
        </w:rPr>
        <w:lastRenderedPageBreak/>
        <w:t>OVERZICHT WERKWOORDSVORMEN</w:t>
      </w:r>
      <w:r w:rsidR="0092042F">
        <w:rPr>
          <w:rFonts w:ascii="Verdana" w:hAnsi="Verdana"/>
          <w:b/>
          <w:sz w:val="44"/>
          <w:szCs w:val="44"/>
          <w:u w:val="single"/>
        </w:rPr>
        <w:t xml:space="preserve"> </w:t>
      </w:r>
      <w:r w:rsidR="0093340E">
        <w:rPr>
          <w:rFonts w:ascii="Verdana" w:hAnsi="Verdana"/>
          <w:b/>
          <w:sz w:val="44"/>
          <w:szCs w:val="44"/>
          <w:highlight w:val="yellow"/>
          <w:u w:val="single"/>
        </w:rPr>
        <w:t>TOT NU</w:t>
      </w:r>
      <w:r w:rsidR="0092042F" w:rsidRPr="0092042F">
        <w:rPr>
          <w:rFonts w:ascii="Verdana" w:hAnsi="Verdana"/>
          <w:b/>
          <w:sz w:val="44"/>
          <w:szCs w:val="44"/>
          <w:highlight w:val="yellow"/>
          <w:u w:val="single"/>
        </w:rPr>
        <w:t xml:space="preserve"> TOE</w:t>
      </w:r>
    </w:p>
    <w:p w:rsidR="00594230" w:rsidRDefault="00594230" w:rsidP="00594230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510"/>
        <w:gridCol w:w="29"/>
        <w:gridCol w:w="2923"/>
        <w:gridCol w:w="25"/>
        <w:gridCol w:w="29"/>
        <w:gridCol w:w="3231"/>
        <w:gridCol w:w="29"/>
      </w:tblGrid>
      <w:tr w:rsidR="00594230" w:rsidRPr="00F317F1" w:rsidTr="0092042F">
        <w:trPr>
          <w:gridAfter w:val="1"/>
          <w:wAfter w:w="29" w:type="dxa"/>
        </w:trPr>
        <w:tc>
          <w:tcPr>
            <w:tcW w:w="3510" w:type="dxa"/>
            <w:shd w:val="clear" w:color="auto" w:fill="FFFF00"/>
          </w:tcPr>
          <w:p w:rsidR="00594230" w:rsidRPr="00F317F1" w:rsidRDefault="00594230" w:rsidP="006C2445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CONDITIONAL</w:t>
            </w:r>
          </w:p>
        </w:tc>
        <w:tc>
          <w:tcPr>
            <w:tcW w:w="2952" w:type="dxa"/>
            <w:gridSpan w:val="2"/>
            <w:shd w:val="clear" w:color="auto" w:fill="FFFF00"/>
          </w:tcPr>
          <w:p w:rsidR="00594230" w:rsidRPr="00F317F1" w:rsidRDefault="00594230" w:rsidP="006C2445">
            <w:pPr>
              <w:rPr>
                <w:rFonts w:ascii="Verdana" w:hAnsi="Verdana"/>
                <w:b/>
                <w:sz w:val="40"/>
                <w:szCs w:val="40"/>
              </w:rPr>
            </w:pPr>
            <w:r w:rsidRPr="00F317F1">
              <w:rPr>
                <w:rFonts w:ascii="Verdana" w:hAnsi="Verdana"/>
                <w:b/>
                <w:sz w:val="40"/>
                <w:szCs w:val="40"/>
              </w:rPr>
              <w:t>HOOFDZIN</w:t>
            </w:r>
          </w:p>
        </w:tc>
        <w:tc>
          <w:tcPr>
            <w:tcW w:w="3285" w:type="dxa"/>
            <w:gridSpan w:val="3"/>
            <w:shd w:val="clear" w:color="auto" w:fill="FFFF00"/>
          </w:tcPr>
          <w:p w:rsidR="00594230" w:rsidRPr="00F317F1" w:rsidRDefault="00594230" w:rsidP="006C2445">
            <w:pPr>
              <w:rPr>
                <w:rFonts w:ascii="Verdana" w:hAnsi="Verdana"/>
                <w:b/>
                <w:sz w:val="40"/>
                <w:szCs w:val="40"/>
              </w:rPr>
            </w:pPr>
            <w:r w:rsidRPr="00F317F1">
              <w:rPr>
                <w:rFonts w:ascii="Verdana" w:hAnsi="Verdana"/>
                <w:b/>
                <w:sz w:val="40"/>
                <w:szCs w:val="40"/>
              </w:rPr>
              <w:t>BIJZIN MET  ‘IF’</w:t>
            </w:r>
            <w:r>
              <w:rPr>
                <w:rFonts w:ascii="Verdana" w:hAnsi="Verdana"/>
                <w:b/>
                <w:sz w:val="40"/>
                <w:szCs w:val="40"/>
              </w:rPr>
              <w:t xml:space="preserve"> of ‘UNLESS’ </w:t>
            </w:r>
          </w:p>
        </w:tc>
      </w:tr>
      <w:tr w:rsidR="0092042F" w:rsidRPr="0092042F" w:rsidTr="0092042F">
        <w:tc>
          <w:tcPr>
            <w:tcW w:w="3539" w:type="dxa"/>
            <w:gridSpan w:val="2"/>
            <w:shd w:val="clear" w:color="auto" w:fill="00B0F0"/>
          </w:tcPr>
          <w:p w:rsidR="0092042F" w:rsidRPr="0092042F" w:rsidRDefault="0092042F" w:rsidP="00594230">
            <w:pPr>
              <w:rPr>
                <w:rFonts w:ascii="Verdana" w:hAnsi="Verdana"/>
                <w:b/>
                <w:sz w:val="40"/>
                <w:szCs w:val="40"/>
              </w:rPr>
            </w:pPr>
            <w:r w:rsidRPr="0092042F">
              <w:rPr>
                <w:rFonts w:ascii="Verdana" w:hAnsi="Verdana"/>
                <w:b/>
                <w:sz w:val="40"/>
                <w:szCs w:val="40"/>
              </w:rPr>
              <w:t>ZERO</w:t>
            </w:r>
          </w:p>
        </w:tc>
        <w:tc>
          <w:tcPr>
            <w:tcW w:w="2977" w:type="dxa"/>
            <w:gridSpan w:val="3"/>
            <w:shd w:val="clear" w:color="auto" w:fill="00B0F0"/>
          </w:tcPr>
          <w:p w:rsidR="0092042F" w:rsidRPr="0092042F" w:rsidRDefault="0092042F" w:rsidP="00594230">
            <w:pPr>
              <w:rPr>
                <w:rFonts w:ascii="Verdana" w:hAnsi="Verdana"/>
                <w:b/>
                <w:sz w:val="40"/>
                <w:szCs w:val="40"/>
              </w:rPr>
            </w:pPr>
            <w:r w:rsidRPr="0092042F">
              <w:rPr>
                <w:rFonts w:ascii="Verdana" w:hAnsi="Verdana"/>
                <w:b/>
                <w:sz w:val="40"/>
                <w:szCs w:val="40"/>
              </w:rPr>
              <w:t>SIMPLE PRESENT TENSE</w:t>
            </w:r>
          </w:p>
        </w:tc>
        <w:tc>
          <w:tcPr>
            <w:tcW w:w="3260" w:type="dxa"/>
            <w:gridSpan w:val="2"/>
            <w:shd w:val="clear" w:color="auto" w:fill="00B0F0"/>
          </w:tcPr>
          <w:p w:rsidR="0092042F" w:rsidRPr="0092042F" w:rsidRDefault="0092042F" w:rsidP="00594230">
            <w:pPr>
              <w:rPr>
                <w:rFonts w:ascii="Verdana" w:hAnsi="Verdana"/>
                <w:b/>
                <w:sz w:val="40"/>
                <w:szCs w:val="40"/>
              </w:rPr>
            </w:pPr>
            <w:r w:rsidRPr="0092042F">
              <w:rPr>
                <w:rFonts w:ascii="Verdana" w:hAnsi="Verdana"/>
                <w:b/>
                <w:sz w:val="40"/>
                <w:szCs w:val="40"/>
              </w:rPr>
              <w:t>SIMPLE PRESENT TENSE</w:t>
            </w:r>
          </w:p>
        </w:tc>
      </w:tr>
      <w:tr w:rsidR="0092042F" w:rsidRPr="00F317F1" w:rsidTr="0092042F">
        <w:trPr>
          <w:gridAfter w:val="1"/>
          <w:wAfter w:w="29" w:type="dxa"/>
        </w:trPr>
        <w:tc>
          <w:tcPr>
            <w:tcW w:w="3510" w:type="dxa"/>
            <w:shd w:val="clear" w:color="auto" w:fill="FFD966" w:themeFill="accent4" w:themeFillTint="99"/>
          </w:tcPr>
          <w:p w:rsidR="0092042F" w:rsidRPr="00F317F1" w:rsidRDefault="0092042F" w:rsidP="006C2445">
            <w:pPr>
              <w:rPr>
                <w:rFonts w:ascii="Verdana" w:hAnsi="Verdana"/>
                <w:b/>
                <w:sz w:val="36"/>
                <w:szCs w:val="36"/>
              </w:rPr>
            </w:pPr>
            <w:r w:rsidRPr="00F317F1">
              <w:rPr>
                <w:rFonts w:ascii="Verdana" w:hAnsi="Verdana"/>
                <w:b/>
                <w:sz w:val="36"/>
                <w:szCs w:val="36"/>
              </w:rPr>
              <w:t>FIRST</w:t>
            </w:r>
          </w:p>
        </w:tc>
        <w:tc>
          <w:tcPr>
            <w:tcW w:w="2977" w:type="dxa"/>
            <w:gridSpan w:val="3"/>
            <w:shd w:val="clear" w:color="auto" w:fill="FFD966" w:themeFill="accent4" w:themeFillTint="99"/>
          </w:tcPr>
          <w:p w:rsidR="0092042F" w:rsidRDefault="0092042F" w:rsidP="006C2445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WILL (NOT) + INFINITIVE</w:t>
            </w:r>
          </w:p>
          <w:p w:rsidR="0092042F" w:rsidRDefault="0092042F" w:rsidP="006C2445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92042F" w:rsidRDefault="0092042F" w:rsidP="006C2445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MAY/MIGHT/</w:t>
            </w:r>
          </w:p>
          <w:p w:rsidR="0092042F" w:rsidRDefault="0092042F" w:rsidP="006C2445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COULD (NOT)+ INFINITIVE</w:t>
            </w:r>
          </w:p>
          <w:p w:rsidR="0092042F" w:rsidRPr="00F317F1" w:rsidRDefault="0092042F" w:rsidP="006C2445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shd w:val="clear" w:color="auto" w:fill="FFD966" w:themeFill="accent4" w:themeFillTint="99"/>
          </w:tcPr>
          <w:p w:rsidR="0092042F" w:rsidRDefault="0092042F" w:rsidP="006C2445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SIMPLE PRESENT TENSE</w:t>
            </w:r>
          </w:p>
          <w:p w:rsidR="0092042F" w:rsidRDefault="0092042F" w:rsidP="006C2445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92042F" w:rsidRPr="00F317F1" w:rsidRDefault="0092042F" w:rsidP="006C2445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SIMPLE PRESENT TENSE</w:t>
            </w:r>
          </w:p>
        </w:tc>
      </w:tr>
    </w:tbl>
    <w:p w:rsidR="0092042F" w:rsidRDefault="0092042F"/>
    <w:sectPr w:rsidR="0092042F" w:rsidSect="0012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1DED"/>
    <w:multiLevelType w:val="hybridMultilevel"/>
    <w:tmpl w:val="406E23F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E0EA8"/>
    <w:multiLevelType w:val="hybridMultilevel"/>
    <w:tmpl w:val="406E23F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30"/>
    <w:rsid w:val="003C39E6"/>
    <w:rsid w:val="00594230"/>
    <w:rsid w:val="00640B66"/>
    <w:rsid w:val="007A3568"/>
    <w:rsid w:val="0092042F"/>
    <w:rsid w:val="009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589EA-8AB2-4C9E-AA33-7D666CB4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423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4230"/>
    <w:pPr>
      <w:ind w:left="720"/>
      <w:contextualSpacing/>
    </w:pPr>
  </w:style>
  <w:style w:type="table" w:styleId="Tabelraster">
    <w:name w:val="Table Grid"/>
    <w:basedOn w:val="Standaardtabel"/>
    <w:uiPriority w:val="59"/>
    <w:rsid w:val="0059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4</cp:revision>
  <dcterms:created xsi:type="dcterms:W3CDTF">2017-05-17T10:17:00Z</dcterms:created>
  <dcterms:modified xsi:type="dcterms:W3CDTF">2017-05-17T10:53:00Z</dcterms:modified>
</cp:coreProperties>
</file>